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E890D" w14:textId="77777777" w:rsidR="00D748C3" w:rsidRDefault="00D748C3" w:rsidP="00D748C3">
      <w:pPr>
        <w:pStyle w:val="Heading1"/>
      </w:pPr>
      <w:r>
        <w:t xml:space="preserve">Safety Reporting </w:t>
      </w:r>
    </w:p>
    <w:p w14:paraId="2F2C7551" w14:textId="77777777" w:rsidR="00D748C3" w:rsidRDefault="00D748C3" w:rsidP="00D748C3">
      <w:pPr>
        <w:spacing w:after="0" w:line="276" w:lineRule="auto"/>
        <w:rPr>
          <w:rFonts w:ascii="Century Gothic" w:hAnsi="Century Gothic"/>
          <w:b/>
          <w:sz w:val="20"/>
          <w:lang w:eastAsia="en-US"/>
        </w:rPr>
      </w:pPr>
    </w:p>
    <w:p w14:paraId="579D63BD" w14:textId="77777777" w:rsidR="00D748C3" w:rsidRDefault="00D748C3" w:rsidP="00D748C3">
      <w:pPr>
        <w:spacing w:after="0" w:line="276" w:lineRule="auto"/>
        <w:rPr>
          <w:rFonts w:ascii="Century Gothic" w:hAnsi="Century Gothic"/>
          <w:b/>
          <w:sz w:val="20"/>
          <w:lang w:eastAsia="en-US"/>
        </w:rPr>
      </w:pPr>
      <w:r w:rsidRPr="00AB17FE">
        <w:rPr>
          <w:rFonts w:ascii="Century Gothic" w:hAnsi="Century Gothic"/>
          <w:b/>
          <w:sz w:val="20"/>
          <w:lang w:eastAsia="en-US"/>
        </w:rPr>
        <w:t>Full title of study:</w:t>
      </w:r>
    </w:p>
    <w:p w14:paraId="4C083628" w14:textId="77777777" w:rsidR="00D748C3" w:rsidRPr="002A5455" w:rsidRDefault="00D748C3" w:rsidP="00D748C3">
      <w:pPr>
        <w:spacing w:after="0" w:line="276" w:lineRule="auto"/>
        <w:rPr>
          <w:rFonts w:ascii="Century Gothic" w:hAnsi="Century Gothic"/>
          <w:b/>
          <w:sz w:val="20"/>
          <w:lang w:eastAsia="en-US"/>
        </w:rPr>
      </w:pPr>
      <w:r w:rsidRPr="002A5455">
        <w:rPr>
          <w:rFonts w:ascii="Century Gothic" w:hAnsi="Century Gothic"/>
          <w:b/>
          <w:sz w:val="20"/>
          <w:lang w:eastAsia="en-US"/>
        </w:rPr>
        <w:t>Study Reference number:</w:t>
      </w:r>
      <w:r w:rsidRPr="002A5455">
        <w:rPr>
          <w:rFonts w:ascii="Century Gothic" w:hAnsi="Century Gothic"/>
          <w:b/>
          <w:sz w:val="20"/>
          <w:lang w:eastAsia="en-US"/>
        </w:rPr>
        <w:tab/>
        <w:t xml:space="preserve">    </w:t>
      </w:r>
    </w:p>
    <w:p w14:paraId="721276F8" w14:textId="77777777" w:rsidR="00D748C3" w:rsidRDefault="00D748C3" w:rsidP="00D748C3">
      <w:pPr>
        <w:spacing w:after="0" w:line="276" w:lineRule="auto"/>
        <w:rPr>
          <w:rFonts w:ascii="Century Gothic" w:hAnsi="Century Gothic"/>
          <w:sz w:val="20"/>
          <w:lang w:eastAsia="en-US"/>
        </w:rPr>
      </w:pPr>
      <w:r w:rsidRPr="002A5455">
        <w:rPr>
          <w:rFonts w:ascii="Century Gothic" w:hAnsi="Century Gothic"/>
          <w:b/>
          <w:sz w:val="20"/>
          <w:lang w:eastAsia="en-US"/>
        </w:rPr>
        <w:t>Date of this report</w:t>
      </w:r>
      <w:r>
        <w:rPr>
          <w:rFonts w:ascii="Century Gothic" w:hAnsi="Century Gothic"/>
          <w:sz w:val="20"/>
          <w:lang w:eastAsia="en-US"/>
        </w:rPr>
        <w:t xml:space="preserve"> (dd/mm/</w:t>
      </w:r>
      <w:proofErr w:type="spellStart"/>
      <w:r>
        <w:rPr>
          <w:rFonts w:ascii="Century Gothic" w:hAnsi="Century Gothic"/>
          <w:sz w:val="20"/>
          <w:lang w:eastAsia="en-US"/>
        </w:rPr>
        <w:t>yyyy</w:t>
      </w:r>
      <w:proofErr w:type="spellEnd"/>
      <w:r>
        <w:rPr>
          <w:rFonts w:ascii="Century Gothic" w:hAnsi="Century Gothic"/>
          <w:sz w:val="20"/>
          <w:lang w:eastAsia="en-US"/>
        </w:rPr>
        <w:t>)</w:t>
      </w:r>
      <w:r w:rsidRPr="000F5FEA">
        <w:rPr>
          <w:rFonts w:ascii="Century Gothic" w:hAnsi="Century Gothic"/>
          <w:sz w:val="20"/>
          <w:lang w:eastAsia="en-US"/>
        </w:rPr>
        <w:t>:</w:t>
      </w:r>
    </w:p>
    <w:p w14:paraId="496AEB26" w14:textId="77777777" w:rsidR="00D748C3" w:rsidRPr="0058404B" w:rsidRDefault="00D748C3" w:rsidP="00D748C3">
      <w:pPr>
        <w:spacing w:after="0" w:line="276" w:lineRule="auto"/>
        <w:rPr>
          <w:rFonts w:ascii="Century Gothic" w:hAnsi="Century Gothic"/>
          <w:sz w:val="20"/>
          <w:lang w:eastAsia="en-US"/>
        </w:rPr>
      </w:pPr>
      <w:r w:rsidRPr="00913087">
        <w:rPr>
          <w:rFonts w:ascii="Century Gothic" w:hAnsi="Century Gothic"/>
          <w:b/>
          <w:sz w:val="20"/>
          <w:lang w:eastAsia="en-US"/>
        </w:rPr>
        <w:t>NIMS Record</w:t>
      </w:r>
      <w:r>
        <w:rPr>
          <w:rFonts w:ascii="Century Gothic" w:hAnsi="Century Gothic"/>
          <w:sz w:val="20"/>
          <w:lang w:eastAsia="en-US"/>
        </w:rPr>
        <w:t xml:space="preserve"> </w:t>
      </w:r>
      <w:r w:rsidRPr="00622125">
        <w:rPr>
          <w:rFonts w:ascii="Century Gothic" w:hAnsi="Century Gothic"/>
          <w:b/>
          <w:sz w:val="20"/>
          <w:lang w:eastAsia="en-US"/>
        </w:rPr>
        <w:t>Number</w:t>
      </w:r>
      <w:r>
        <w:rPr>
          <w:rFonts w:ascii="Century Gothic" w:hAnsi="Century Gothic"/>
          <w:b/>
          <w:sz w:val="20"/>
          <w:lang w:eastAsia="en-US"/>
        </w:rPr>
        <w:t xml:space="preserve"> </w:t>
      </w:r>
      <w:r w:rsidRPr="00162037">
        <w:rPr>
          <w:rFonts w:ascii="Century Gothic" w:hAnsi="Century Gothic"/>
          <w:sz w:val="20"/>
          <w:lang w:eastAsia="en-US"/>
        </w:rPr>
        <w:t>(if applicable)</w:t>
      </w:r>
      <w:r w:rsidRPr="00622125">
        <w:rPr>
          <w:rFonts w:ascii="Century Gothic" w:hAnsi="Century Gothic"/>
          <w:b/>
          <w:sz w:val="20"/>
          <w:lang w:eastAsia="en-US"/>
        </w:rPr>
        <w:t>:</w:t>
      </w:r>
    </w:p>
    <w:p w14:paraId="25CBEFBE" w14:textId="77777777" w:rsidR="00D748C3" w:rsidRDefault="00D748C3" w:rsidP="00D748C3">
      <w:pPr>
        <w:spacing w:after="0" w:line="276" w:lineRule="auto"/>
        <w:rPr>
          <w:rFonts w:ascii="Century Gothic" w:hAnsi="Century Gothic"/>
          <w:sz w:val="20"/>
          <w:lang w:eastAsia="en-US"/>
        </w:rPr>
      </w:pPr>
    </w:p>
    <w:p w14:paraId="1BB904D2" w14:textId="77777777" w:rsidR="00D748C3" w:rsidRPr="002A5455" w:rsidRDefault="00D748C3" w:rsidP="00D748C3">
      <w:pPr>
        <w:spacing w:after="0" w:line="276" w:lineRule="auto"/>
        <w:rPr>
          <w:rFonts w:ascii="Century Gothic" w:hAnsi="Century Gothic"/>
          <w:b/>
          <w:sz w:val="20"/>
          <w:lang w:eastAsia="en-US"/>
        </w:rPr>
      </w:pPr>
      <w:r w:rsidRPr="002A5455">
        <w:rPr>
          <w:rFonts w:ascii="Century Gothic" w:hAnsi="Century Gothic"/>
          <w:b/>
          <w:sz w:val="20"/>
          <w:lang w:eastAsia="en-US"/>
        </w:rPr>
        <w:t>Please select reason for completing this report:</w:t>
      </w:r>
    </w:p>
    <w:p w14:paraId="23FAB9FE" w14:textId="77777777" w:rsidR="00D748C3" w:rsidRDefault="00D748C3" w:rsidP="00D748C3">
      <w:pPr>
        <w:spacing w:after="0" w:line="276" w:lineRule="auto"/>
        <w:rPr>
          <w:rFonts w:ascii="Century Gothic" w:hAnsi="Century Gothic"/>
          <w:sz w:val="20"/>
          <w:lang w:eastAsia="en-US"/>
        </w:rPr>
      </w:pPr>
      <w:sdt>
        <w:sdtPr>
          <w:rPr>
            <w:rFonts w:ascii="Century Gothic" w:hAnsi="Century Gothic"/>
            <w:sz w:val="20"/>
            <w:lang w:eastAsia="en-US"/>
          </w:rPr>
          <w:id w:val="20080944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lang w:eastAsia="en-US"/>
            </w:rPr>
            <w:t>☐</w:t>
          </w:r>
        </w:sdtContent>
      </w:sdt>
      <w:r>
        <w:rPr>
          <w:rFonts w:ascii="Century Gothic" w:hAnsi="Century Gothic"/>
          <w:sz w:val="20"/>
          <w:lang w:eastAsia="en-US"/>
        </w:rPr>
        <w:t xml:space="preserve"> Serious Adverse Reaction (i.e.  Event at least possibly related to the </w:t>
      </w:r>
      <w:r w:rsidRPr="00CE1B37">
        <w:rPr>
          <w:rFonts w:ascii="Century Gothic" w:hAnsi="Century Gothic"/>
          <w:sz w:val="20"/>
          <w:lang w:eastAsia="en-US"/>
        </w:rPr>
        <w:t>study drug/ intervention/</w:t>
      </w:r>
      <w:r w:rsidRPr="00622125">
        <w:rPr>
          <w:rFonts w:ascii="Century Gothic" w:hAnsi="Century Gothic"/>
          <w:sz w:val="20"/>
          <w:lang w:eastAsia="en-US"/>
        </w:rPr>
        <w:t>procedures</w:t>
      </w:r>
      <w:r>
        <w:rPr>
          <w:rFonts w:ascii="Century Gothic" w:hAnsi="Century Gothic"/>
          <w:sz w:val="20"/>
          <w:lang w:eastAsia="en-US"/>
        </w:rPr>
        <w:tab/>
      </w:r>
    </w:p>
    <w:p w14:paraId="64BE069C" w14:textId="77777777" w:rsidR="00D748C3" w:rsidRDefault="00D748C3" w:rsidP="00D748C3">
      <w:pPr>
        <w:spacing w:after="0" w:line="276" w:lineRule="auto"/>
        <w:rPr>
          <w:rFonts w:ascii="Century Gothic" w:hAnsi="Century Gothic"/>
          <w:sz w:val="20"/>
          <w:lang w:eastAsia="en-US"/>
        </w:rPr>
      </w:pPr>
      <w:sdt>
        <w:sdtPr>
          <w:rPr>
            <w:rFonts w:ascii="Century Gothic" w:hAnsi="Century Gothic"/>
            <w:sz w:val="20"/>
            <w:lang w:eastAsia="en-US"/>
          </w:rPr>
          <w:id w:val="1199813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lang w:eastAsia="en-US"/>
            </w:rPr>
            <w:t>☐</w:t>
          </w:r>
        </w:sdtContent>
      </w:sdt>
      <w:r>
        <w:rPr>
          <w:rFonts w:ascii="Century Gothic" w:hAnsi="Century Gothic"/>
          <w:sz w:val="20"/>
          <w:lang w:eastAsia="en-US"/>
        </w:rPr>
        <w:t xml:space="preserve"> </w:t>
      </w:r>
      <w:r w:rsidRPr="000F5FEA">
        <w:rPr>
          <w:rFonts w:ascii="Century Gothic" w:hAnsi="Century Gothic"/>
          <w:sz w:val="20"/>
          <w:lang w:eastAsia="en-US"/>
        </w:rPr>
        <w:t>Suspected Unexpected Serious Adverse Reactions (SUSARs)</w:t>
      </w:r>
    </w:p>
    <w:p w14:paraId="6910777F" w14:textId="77777777" w:rsidR="00D748C3" w:rsidRDefault="00D748C3" w:rsidP="00D748C3">
      <w:pPr>
        <w:spacing w:after="0" w:line="276" w:lineRule="auto"/>
        <w:rPr>
          <w:rFonts w:ascii="Century Gothic" w:hAnsi="Century Gothic"/>
          <w:sz w:val="20"/>
          <w:lang w:eastAsia="en-US"/>
        </w:rPr>
      </w:pPr>
      <w:sdt>
        <w:sdtPr>
          <w:rPr>
            <w:rFonts w:ascii="Century Gothic" w:hAnsi="Century Gothic"/>
            <w:sz w:val="20"/>
            <w:lang w:eastAsia="en-US"/>
          </w:rPr>
          <w:id w:val="1815445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lang w:eastAsia="en-US"/>
            </w:rPr>
            <w:t>☐</w:t>
          </w:r>
        </w:sdtContent>
      </w:sdt>
      <w:r>
        <w:rPr>
          <w:rFonts w:ascii="Century Gothic" w:hAnsi="Century Gothic"/>
          <w:sz w:val="20"/>
          <w:lang w:eastAsia="en-US"/>
        </w:rPr>
        <w:t xml:space="preserve"> </w:t>
      </w:r>
      <w:r w:rsidRPr="00EA1E72">
        <w:rPr>
          <w:rFonts w:ascii="Century Gothic" w:hAnsi="Century Gothic"/>
          <w:sz w:val="20"/>
          <w:lang w:eastAsia="en-US"/>
        </w:rPr>
        <w:t>Unforeseen event(s) that may have affected the risk/benefits profile of the study</w:t>
      </w:r>
      <w:r>
        <w:rPr>
          <w:rFonts w:ascii="Century Gothic" w:hAnsi="Century Gothic"/>
          <w:sz w:val="20"/>
          <w:lang w:eastAsia="en-US"/>
        </w:rPr>
        <w:t xml:space="preserve"> (i.</w:t>
      </w:r>
      <w:r w:rsidRPr="00EA1E72">
        <w:rPr>
          <w:rFonts w:ascii="Century Gothic" w:hAnsi="Century Gothic"/>
          <w:sz w:val="20"/>
          <w:lang w:eastAsia="en-US"/>
        </w:rPr>
        <w:t>e</w:t>
      </w:r>
      <w:r>
        <w:rPr>
          <w:rFonts w:ascii="Century Gothic" w:hAnsi="Century Gothic"/>
          <w:sz w:val="20"/>
          <w:lang w:eastAsia="en-US"/>
        </w:rPr>
        <w:t>.</w:t>
      </w:r>
      <w:r w:rsidRPr="00EA1E72">
        <w:rPr>
          <w:rFonts w:ascii="Century Gothic" w:hAnsi="Century Gothic"/>
          <w:sz w:val="20"/>
          <w:lang w:eastAsia="en-US"/>
        </w:rPr>
        <w:t xml:space="preserve"> new and emerging evidence that relates to the safety profile of the study such as a recent publication or safety signal etc</w:t>
      </w:r>
      <w:r>
        <w:rPr>
          <w:rFonts w:ascii="Century Gothic" w:hAnsi="Century Gothic"/>
          <w:sz w:val="20"/>
          <w:lang w:eastAsia="en-US"/>
        </w:rPr>
        <w:t>.)</w:t>
      </w:r>
      <w:r w:rsidRPr="00EA1E72">
        <w:rPr>
          <w:rFonts w:ascii="Century Gothic" w:hAnsi="Century Gothic"/>
          <w:sz w:val="20"/>
          <w:lang w:eastAsia="en-US"/>
        </w:rPr>
        <w:t xml:space="preserve">  </w:t>
      </w:r>
    </w:p>
    <w:p w14:paraId="37C52166" w14:textId="77777777" w:rsidR="00D748C3" w:rsidRDefault="00D748C3" w:rsidP="00D748C3">
      <w:pPr>
        <w:spacing w:after="0" w:line="276" w:lineRule="auto"/>
        <w:rPr>
          <w:rFonts w:ascii="Century Gothic" w:hAnsi="Century Gothic"/>
          <w:sz w:val="20"/>
          <w:lang w:eastAsia="en-US"/>
        </w:rPr>
      </w:pPr>
    </w:p>
    <w:p w14:paraId="209F0CDD" w14:textId="77777777" w:rsidR="00D748C3" w:rsidRPr="002A5455" w:rsidRDefault="00D748C3" w:rsidP="00D748C3">
      <w:pPr>
        <w:spacing w:after="0" w:line="276" w:lineRule="auto"/>
        <w:rPr>
          <w:rFonts w:ascii="Century Gothic" w:hAnsi="Century Gothic"/>
          <w:b/>
          <w:sz w:val="20"/>
          <w:lang w:eastAsia="en-US"/>
        </w:rPr>
      </w:pPr>
      <w:r>
        <w:rPr>
          <w:rFonts w:ascii="Century Gothic" w:hAnsi="Century Gothic"/>
          <w:b/>
          <w:sz w:val="20"/>
          <w:lang w:eastAsia="en-US"/>
        </w:rPr>
        <w:t>I</w:t>
      </w:r>
      <w:r w:rsidRPr="002A5455">
        <w:rPr>
          <w:rFonts w:ascii="Century Gothic" w:hAnsi="Century Gothic"/>
          <w:b/>
          <w:sz w:val="20"/>
          <w:lang w:eastAsia="en-US"/>
        </w:rPr>
        <w:t>s this the</w:t>
      </w:r>
      <w:r>
        <w:rPr>
          <w:rFonts w:ascii="Century Gothic" w:hAnsi="Century Gothic"/>
          <w:b/>
          <w:sz w:val="20"/>
          <w:lang w:eastAsia="en-US"/>
        </w:rPr>
        <w:t xml:space="preserve"> </w:t>
      </w:r>
    </w:p>
    <w:p w14:paraId="10BD46B7" w14:textId="77777777" w:rsidR="00D748C3" w:rsidRPr="000F5FEA" w:rsidRDefault="00D748C3" w:rsidP="00D748C3">
      <w:pPr>
        <w:spacing w:after="0" w:line="276" w:lineRule="auto"/>
        <w:rPr>
          <w:rFonts w:ascii="Century Gothic" w:hAnsi="Century Gothic"/>
          <w:sz w:val="20"/>
        </w:rPr>
      </w:pPr>
      <w:sdt>
        <w:sdtPr>
          <w:rPr>
            <w:rFonts w:ascii="Century Gothic" w:hAnsi="Century Gothic"/>
            <w:sz w:val="20"/>
            <w:lang w:eastAsia="en-US"/>
          </w:rPr>
          <w:id w:val="-10085999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F5FEA">
            <w:rPr>
              <w:rFonts w:ascii="Segoe UI Symbol" w:eastAsia="MS Gothic" w:hAnsi="Segoe UI Symbol" w:cs="Segoe UI Symbol"/>
              <w:sz w:val="20"/>
              <w:lang w:eastAsia="en-US"/>
            </w:rPr>
            <w:t>☐</w:t>
          </w:r>
        </w:sdtContent>
      </w:sdt>
      <w:r w:rsidRPr="000F5FEA">
        <w:rPr>
          <w:rFonts w:ascii="Century Gothic" w:hAnsi="Century Gothic"/>
          <w:sz w:val="20"/>
          <w:lang w:eastAsia="en-US"/>
        </w:rPr>
        <w:t xml:space="preserve"> Initial Report</w:t>
      </w:r>
      <w:r w:rsidRPr="000F5FEA">
        <w:rPr>
          <w:rFonts w:ascii="Century Gothic" w:hAnsi="Century Gothic"/>
          <w:sz w:val="20"/>
          <w:lang w:eastAsia="en-US"/>
        </w:rPr>
        <w:tab/>
      </w:r>
      <w:r w:rsidRPr="000F5FEA">
        <w:rPr>
          <w:rFonts w:ascii="Century Gothic" w:hAnsi="Century Gothic"/>
          <w:sz w:val="20"/>
          <w:lang w:eastAsia="en-US"/>
        </w:rPr>
        <w:tab/>
      </w:r>
      <w:r w:rsidRPr="000F5FEA">
        <w:rPr>
          <w:rFonts w:ascii="Century Gothic" w:hAnsi="Century Gothic"/>
          <w:sz w:val="20"/>
          <w:lang w:eastAsia="en-US"/>
        </w:rPr>
        <w:tab/>
      </w:r>
      <w:r w:rsidRPr="000F5FEA">
        <w:rPr>
          <w:rFonts w:ascii="Century Gothic" w:hAnsi="Century Gothic"/>
          <w:sz w:val="20"/>
          <w:lang w:eastAsia="en-US"/>
        </w:rPr>
        <w:tab/>
      </w:r>
      <w:sdt>
        <w:sdtPr>
          <w:rPr>
            <w:rFonts w:ascii="Century Gothic" w:hAnsi="Century Gothic"/>
            <w:sz w:val="20"/>
            <w:lang w:eastAsia="en-US"/>
          </w:rPr>
          <w:id w:val="-14849334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F5FEA">
            <w:rPr>
              <w:rFonts w:ascii="Segoe UI Symbol" w:eastAsia="MS Gothic" w:hAnsi="Segoe UI Symbol" w:cs="Segoe UI Symbol"/>
              <w:sz w:val="20"/>
              <w:lang w:eastAsia="en-US"/>
            </w:rPr>
            <w:t>☐</w:t>
          </w:r>
        </w:sdtContent>
      </w:sdt>
      <w:r w:rsidRPr="000F5FEA">
        <w:rPr>
          <w:rFonts w:ascii="Century Gothic" w:hAnsi="Century Gothic"/>
          <w:sz w:val="20"/>
          <w:lang w:eastAsia="en-US"/>
        </w:rPr>
        <w:t xml:space="preserve"> </w:t>
      </w:r>
      <w:r w:rsidRPr="000F5FEA">
        <w:rPr>
          <w:rFonts w:ascii="Century Gothic" w:hAnsi="Century Gothic"/>
          <w:sz w:val="20"/>
        </w:rPr>
        <w:t>Follow-up to the report dated:</w:t>
      </w:r>
    </w:p>
    <w:p w14:paraId="484E9872" w14:textId="77777777" w:rsidR="00D748C3" w:rsidRDefault="00D748C3" w:rsidP="00D748C3">
      <w:pPr>
        <w:spacing w:after="0" w:line="276" w:lineRule="auto"/>
        <w:rPr>
          <w:rFonts w:ascii="Century Gothic" w:hAnsi="Century Gothic"/>
          <w:sz w:val="20"/>
          <w:lang w:eastAsia="en-US"/>
        </w:rPr>
      </w:pPr>
    </w:p>
    <w:p w14:paraId="0A3B2F93" w14:textId="77777777" w:rsidR="00D748C3" w:rsidRPr="003E63A8" w:rsidRDefault="00D748C3" w:rsidP="00D748C3">
      <w:pPr>
        <w:spacing w:after="0" w:line="276" w:lineRule="auto"/>
        <w:rPr>
          <w:rFonts w:ascii="Century Gothic" w:hAnsi="Century Gothic"/>
          <w:b/>
          <w:sz w:val="20"/>
          <w:lang w:eastAsia="en-US"/>
        </w:rPr>
      </w:pPr>
      <w:r>
        <w:rPr>
          <w:rFonts w:ascii="Century Gothic" w:hAnsi="Century Gothic"/>
          <w:b/>
          <w:sz w:val="20"/>
          <w:lang w:eastAsia="en-US"/>
        </w:rPr>
        <w:t xml:space="preserve">Why is this </w:t>
      </w:r>
      <w:proofErr w:type="gramStart"/>
      <w:r>
        <w:rPr>
          <w:rFonts w:ascii="Century Gothic" w:hAnsi="Century Gothic"/>
          <w:b/>
          <w:sz w:val="20"/>
          <w:lang w:eastAsia="en-US"/>
        </w:rPr>
        <w:t>event</w:t>
      </w:r>
      <w:proofErr w:type="gramEnd"/>
      <w:r>
        <w:rPr>
          <w:rFonts w:ascii="Century Gothic" w:hAnsi="Century Gothic"/>
          <w:b/>
          <w:sz w:val="20"/>
          <w:lang w:eastAsia="en-US"/>
        </w:rPr>
        <w:t xml:space="preserve"> Serious? </w:t>
      </w:r>
      <w:r w:rsidRPr="003E63A8">
        <w:rPr>
          <w:rFonts w:ascii="Century Gothic" w:hAnsi="Century Gothic"/>
          <w:b/>
          <w:sz w:val="20"/>
          <w:lang w:eastAsia="en-US"/>
        </w:rPr>
        <w:t xml:space="preserve">Please tick </w:t>
      </w:r>
      <w:r>
        <w:rPr>
          <w:rFonts w:ascii="Century Gothic" w:hAnsi="Century Gothic"/>
          <w:b/>
          <w:sz w:val="20"/>
          <w:lang w:eastAsia="en-US"/>
        </w:rPr>
        <w:t>the</w:t>
      </w:r>
      <w:r w:rsidRPr="003E63A8">
        <w:rPr>
          <w:rFonts w:ascii="Century Gothic" w:hAnsi="Century Gothic"/>
          <w:b/>
          <w:sz w:val="20"/>
          <w:lang w:eastAsia="en-US"/>
        </w:rPr>
        <w:t xml:space="preserve"> appropriate option:</w:t>
      </w:r>
    </w:p>
    <w:p w14:paraId="1B9CCBEF" w14:textId="77777777" w:rsidR="00D748C3" w:rsidRDefault="00D748C3" w:rsidP="00D748C3">
      <w:pPr>
        <w:spacing w:after="0" w:line="276" w:lineRule="auto"/>
        <w:rPr>
          <w:rFonts w:ascii="Century Gothic" w:hAnsi="Century Gothic"/>
          <w:sz w:val="20"/>
          <w:lang w:eastAsia="en-US"/>
        </w:rPr>
      </w:pPr>
      <w:r>
        <w:rPr>
          <w:rFonts w:ascii="Century Gothic" w:hAnsi="Century Gothic"/>
          <w:sz w:val="20"/>
          <w:lang w:eastAsia="en-US"/>
        </w:rPr>
        <w:t>Death</w:t>
      </w:r>
      <w:r>
        <w:rPr>
          <w:rFonts w:ascii="Century Gothic" w:hAnsi="Century Gothic"/>
          <w:sz w:val="20"/>
          <w:lang w:eastAsia="en-US"/>
        </w:rPr>
        <w:tab/>
      </w:r>
      <w:r>
        <w:rPr>
          <w:rFonts w:ascii="Century Gothic" w:hAnsi="Century Gothic"/>
          <w:sz w:val="20"/>
          <w:lang w:eastAsia="en-US"/>
        </w:rPr>
        <w:tab/>
      </w:r>
      <w:r>
        <w:rPr>
          <w:rFonts w:ascii="Century Gothic" w:hAnsi="Century Gothic"/>
          <w:sz w:val="20"/>
          <w:lang w:eastAsia="en-US"/>
        </w:rPr>
        <w:tab/>
      </w:r>
      <w:r>
        <w:rPr>
          <w:rFonts w:ascii="Century Gothic" w:hAnsi="Century Gothic"/>
          <w:sz w:val="20"/>
          <w:lang w:eastAsia="en-US"/>
        </w:rPr>
        <w:tab/>
      </w:r>
      <w:r>
        <w:rPr>
          <w:rFonts w:ascii="Century Gothic" w:hAnsi="Century Gothic"/>
          <w:sz w:val="20"/>
          <w:lang w:eastAsia="en-US"/>
        </w:rPr>
        <w:tab/>
      </w:r>
      <w:r>
        <w:rPr>
          <w:rFonts w:ascii="Century Gothic" w:hAnsi="Century Gothic"/>
          <w:sz w:val="20"/>
          <w:lang w:eastAsia="en-US"/>
        </w:rPr>
        <w:tab/>
      </w:r>
      <w:r>
        <w:rPr>
          <w:rFonts w:ascii="Century Gothic" w:hAnsi="Century Gothic"/>
          <w:sz w:val="20"/>
          <w:lang w:eastAsia="en-US"/>
        </w:rPr>
        <w:tab/>
      </w:r>
      <w:r>
        <w:rPr>
          <w:rFonts w:ascii="Century Gothic" w:hAnsi="Century Gothic"/>
          <w:sz w:val="20"/>
          <w:lang w:eastAsia="en-US"/>
        </w:rPr>
        <w:tab/>
      </w:r>
      <w:r>
        <w:rPr>
          <w:rFonts w:ascii="Century Gothic" w:hAnsi="Century Gothic"/>
          <w:sz w:val="20"/>
          <w:lang w:eastAsia="en-US"/>
        </w:rPr>
        <w:tab/>
      </w:r>
      <w:r>
        <w:rPr>
          <w:rFonts w:ascii="Century Gothic" w:hAnsi="Century Gothic"/>
          <w:sz w:val="20"/>
          <w:lang w:eastAsia="en-US"/>
        </w:rPr>
        <w:tab/>
      </w:r>
      <w:r>
        <w:rPr>
          <w:rFonts w:ascii="Century Gothic" w:hAnsi="Century Gothic"/>
          <w:sz w:val="20"/>
          <w:lang w:eastAsia="en-US"/>
        </w:rPr>
        <w:tab/>
      </w:r>
      <w:r>
        <w:rPr>
          <w:rFonts w:ascii="Century Gothic" w:hAnsi="Century Gothic"/>
          <w:sz w:val="20"/>
          <w:lang w:eastAsia="en-US"/>
        </w:rPr>
        <w:tab/>
        <w:t xml:space="preserve"> </w:t>
      </w:r>
      <w:sdt>
        <w:sdtPr>
          <w:rPr>
            <w:rFonts w:ascii="Century Gothic" w:hAnsi="Century Gothic"/>
            <w:sz w:val="20"/>
            <w:lang w:eastAsia="en-US"/>
          </w:rPr>
          <w:id w:val="15317629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lang w:eastAsia="en-US"/>
            </w:rPr>
            <w:t>☐</w:t>
          </w:r>
        </w:sdtContent>
      </w:sdt>
    </w:p>
    <w:p w14:paraId="694845C5" w14:textId="77777777" w:rsidR="00D748C3" w:rsidRPr="00585612" w:rsidRDefault="00D748C3" w:rsidP="00D748C3">
      <w:pPr>
        <w:spacing w:after="0" w:line="276" w:lineRule="auto"/>
        <w:rPr>
          <w:rFonts w:ascii="Century Gothic" w:hAnsi="Century Gothic"/>
          <w:sz w:val="20"/>
          <w:lang w:eastAsia="en-US"/>
        </w:rPr>
      </w:pPr>
      <w:r>
        <w:rPr>
          <w:rFonts w:ascii="Century Gothic" w:hAnsi="Century Gothic"/>
          <w:sz w:val="20"/>
          <w:lang w:eastAsia="en-US"/>
        </w:rPr>
        <w:t>Life Threatening</w:t>
      </w:r>
      <w:r>
        <w:rPr>
          <w:rFonts w:ascii="Century Gothic" w:hAnsi="Century Gothic"/>
          <w:sz w:val="20"/>
          <w:lang w:eastAsia="en-US"/>
        </w:rPr>
        <w:tab/>
      </w:r>
      <w:r>
        <w:rPr>
          <w:rFonts w:ascii="Century Gothic" w:hAnsi="Century Gothic"/>
          <w:sz w:val="20"/>
          <w:lang w:eastAsia="en-US"/>
        </w:rPr>
        <w:tab/>
      </w:r>
      <w:r>
        <w:rPr>
          <w:rFonts w:ascii="Century Gothic" w:hAnsi="Century Gothic"/>
          <w:sz w:val="20"/>
          <w:lang w:eastAsia="en-US"/>
        </w:rPr>
        <w:tab/>
      </w:r>
      <w:r>
        <w:rPr>
          <w:rFonts w:ascii="Century Gothic" w:hAnsi="Century Gothic"/>
          <w:sz w:val="20"/>
          <w:lang w:eastAsia="en-US"/>
        </w:rPr>
        <w:tab/>
      </w:r>
      <w:r>
        <w:rPr>
          <w:rFonts w:ascii="Century Gothic" w:hAnsi="Century Gothic"/>
          <w:sz w:val="20"/>
          <w:lang w:eastAsia="en-US"/>
        </w:rPr>
        <w:tab/>
      </w:r>
      <w:r>
        <w:rPr>
          <w:rFonts w:ascii="Century Gothic" w:hAnsi="Century Gothic"/>
          <w:sz w:val="20"/>
          <w:lang w:eastAsia="en-US"/>
        </w:rPr>
        <w:tab/>
      </w:r>
      <w:r>
        <w:rPr>
          <w:rFonts w:ascii="Century Gothic" w:hAnsi="Century Gothic"/>
          <w:sz w:val="20"/>
          <w:lang w:eastAsia="en-US"/>
        </w:rPr>
        <w:tab/>
      </w:r>
      <w:r>
        <w:rPr>
          <w:rFonts w:ascii="Century Gothic" w:hAnsi="Century Gothic"/>
          <w:sz w:val="20"/>
          <w:lang w:eastAsia="en-US"/>
        </w:rPr>
        <w:tab/>
      </w:r>
      <w:r>
        <w:rPr>
          <w:rFonts w:ascii="Century Gothic" w:hAnsi="Century Gothic"/>
          <w:sz w:val="20"/>
          <w:lang w:eastAsia="en-US"/>
        </w:rPr>
        <w:tab/>
      </w:r>
      <w:r>
        <w:rPr>
          <w:rFonts w:ascii="Century Gothic" w:hAnsi="Century Gothic"/>
          <w:sz w:val="20"/>
          <w:lang w:eastAsia="en-US"/>
        </w:rPr>
        <w:tab/>
        <w:t xml:space="preserve"> </w:t>
      </w:r>
      <w:sdt>
        <w:sdtPr>
          <w:rPr>
            <w:rFonts w:ascii="Century Gothic" w:hAnsi="Century Gothic"/>
            <w:sz w:val="20"/>
            <w:lang w:eastAsia="en-US"/>
          </w:rPr>
          <w:id w:val="2995799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lang w:eastAsia="en-US"/>
            </w:rPr>
            <w:t>☐</w:t>
          </w:r>
        </w:sdtContent>
      </w:sdt>
    </w:p>
    <w:p w14:paraId="14A98E61" w14:textId="77777777" w:rsidR="00D748C3" w:rsidRPr="00162037" w:rsidRDefault="00D748C3" w:rsidP="00D748C3">
      <w:pPr>
        <w:spacing w:after="0" w:line="276" w:lineRule="auto"/>
        <w:rPr>
          <w:rFonts w:ascii="Century Gothic" w:hAnsi="Century Gothic"/>
          <w:sz w:val="20"/>
          <w:lang w:eastAsia="en-US"/>
        </w:rPr>
      </w:pPr>
      <w:r w:rsidRPr="00162037">
        <w:rPr>
          <w:rFonts w:ascii="Century Gothic" w:hAnsi="Century Gothic"/>
          <w:sz w:val="20"/>
          <w:lang w:eastAsia="en-US"/>
        </w:rPr>
        <w:t>Hospitalisation or prolongation of existing hospitalisation</w:t>
      </w:r>
      <w:r>
        <w:rPr>
          <w:rFonts w:ascii="Century Gothic" w:hAnsi="Century Gothic"/>
          <w:sz w:val="20"/>
          <w:lang w:eastAsia="en-US"/>
        </w:rPr>
        <w:tab/>
      </w:r>
      <w:r>
        <w:rPr>
          <w:rFonts w:ascii="Century Gothic" w:hAnsi="Century Gothic"/>
          <w:sz w:val="20"/>
          <w:lang w:eastAsia="en-US"/>
        </w:rPr>
        <w:tab/>
      </w:r>
      <w:r>
        <w:rPr>
          <w:rFonts w:ascii="Century Gothic" w:hAnsi="Century Gothic"/>
          <w:sz w:val="20"/>
          <w:lang w:eastAsia="en-US"/>
        </w:rPr>
        <w:tab/>
      </w:r>
      <w:r>
        <w:rPr>
          <w:rFonts w:ascii="Century Gothic" w:hAnsi="Century Gothic"/>
          <w:sz w:val="20"/>
          <w:lang w:eastAsia="en-US"/>
        </w:rPr>
        <w:tab/>
      </w:r>
      <w:r>
        <w:rPr>
          <w:rFonts w:ascii="Century Gothic" w:hAnsi="Century Gothic"/>
          <w:sz w:val="20"/>
          <w:lang w:eastAsia="en-US"/>
        </w:rPr>
        <w:tab/>
        <w:t xml:space="preserve"> </w:t>
      </w:r>
      <w:sdt>
        <w:sdtPr>
          <w:rPr>
            <w:rFonts w:ascii="Century Gothic" w:hAnsi="Century Gothic"/>
            <w:sz w:val="20"/>
            <w:lang w:eastAsia="en-US"/>
          </w:rPr>
          <w:id w:val="1513255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lang w:eastAsia="en-US"/>
            </w:rPr>
            <w:t>☐</w:t>
          </w:r>
        </w:sdtContent>
      </w:sdt>
    </w:p>
    <w:p w14:paraId="47C7E3B9" w14:textId="77777777" w:rsidR="00D748C3" w:rsidRPr="00162037" w:rsidRDefault="00D748C3" w:rsidP="00D748C3">
      <w:pPr>
        <w:spacing w:after="0" w:line="276" w:lineRule="auto"/>
        <w:rPr>
          <w:rFonts w:ascii="Century Gothic" w:hAnsi="Century Gothic"/>
          <w:sz w:val="20"/>
          <w:lang w:eastAsia="en-US"/>
        </w:rPr>
      </w:pPr>
      <w:r w:rsidRPr="00162037">
        <w:rPr>
          <w:rFonts w:ascii="Century Gothic" w:hAnsi="Century Gothic"/>
          <w:sz w:val="20"/>
          <w:lang w:eastAsia="en-US"/>
        </w:rPr>
        <w:t>Persistent or significant disability or incapacity</w:t>
      </w:r>
      <w:r>
        <w:rPr>
          <w:rFonts w:ascii="Century Gothic" w:hAnsi="Century Gothic"/>
          <w:sz w:val="20"/>
          <w:lang w:eastAsia="en-US"/>
        </w:rPr>
        <w:tab/>
      </w:r>
      <w:r>
        <w:rPr>
          <w:rFonts w:ascii="Century Gothic" w:hAnsi="Century Gothic"/>
          <w:sz w:val="20"/>
          <w:lang w:eastAsia="en-US"/>
        </w:rPr>
        <w:tab/>
      </w:r>
      <w:r>
        <w:rPr>
          <w:rFonts w:ascii="Century Gothic" w:hAnsi="Century Gothic"/>
          <w:sz w:val="20"/>
          <w:lang w:eastAsia="en-US"/>
        </w:rPr>
        <w:tab/>
      </w:r>
      <w:r>
        <w:rPr>
          <w:rFonts w:ascii="Century Gothic" w:hAnsi="Century Gothic"/>
          <w:sz w:val="20"/>
          <w:lang w:eastAsia="en-US"/>
        </w:rPr>
        <w:tab/>
      </w:r>
      <w:r>
        <w:rPr>
          <w:rFonts w:ascii="Century Gothic" w:hAnsi="Century Gothic"/>
          <w:sz w:val="20"/>
          <w:lang w:eastAsia="en-US"/>
        </w:rPr>
        <w:tab/>
      </w:r>
      <w:r>
        <w:rPr>
          <w:rFonts w:ascii="Century Gothic" w:hAnsi="Century Gothic"/>
          <w:sz w:val="20"/>
          <w:lang w:eastAsia="en-US"/>
        </w:rPr>
        <w:tab/>
        <w:t xml:space="preserve"> </w:t>
      </w:r>
      <w:sdt>
        <w:sdtPr>
          <w:rPr>
            <w:rFonts w:ascii="Century Gothic" w:hAnsi="Century Gothic"/>
            <w:sz w:val="20"/>
            <w:lang w:eastAsia="en-US"/>
          </w:rPr>
          <w:id w:val="11494770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lang w:eastAsia="en-US"/>
            </w:rPr>
            <w:t>☐</w:t>
          </w:r>
        </w:sdtContent>
      </w:sdt>
    </w:p>
    <w:p w14:paraId="5A780ACB" w14:textId="77777777" w:rsidR="00D748C3" w:rsidRPr="00162037" w:rsidRDefault="00D748C3" w:rsidP="00D748C3">
      <w:pPr>
        <w:spacing w:after="0" w:line="276" w:lineRule="auto"/>
        <w:rPr>
          <w:rFonts w:ascii="Century Gothic" w:hAnsi="Century Gothic"/>
          <w:sz w:val="20"/>
          <w:lang w:eastAsia="en-US"/>
        </w:rPr>
      </w:pPr>
      <w:r w:rsidRPr="00162037">
        <w:rPr>
          <w:rFonts w:ascii="Century Gothic" w:hAnsi="Century Gothic"/>
          <w:sz w:val="20"/>
          <w:lang w:eastAsia="en-US"/>
        </w:rPr>
        <w:t>Congenital anomaly or birth defect</w:t>
      </w:r>
      <w:r>
        <w:rPr>
          <w:rFonts w:ascii="Century Gothic" w:hAnsi="Century Gothic"/>
          <w:sz w:val="20"/>
          <w:lang w:eastAsia="en-US"/>
        </w:rPr>
        <w:tab/>
      </w:r>
      <w:r>
        <w:rPr>
          <w:rFonts w:ascii="Century Gothic" w:hAnsi="Century Gothic"/>
          <w:sz w:val="20"/>
          <w:lang w:eastAsia="en-US"/>
        </w:rPr>
        <w:tab/>
      </w:r>
      <w:r>
        <w:rPr>
          <w:rFonts w:ascii="Century Gothic" w:hAnsi="Century Gothic"/>
          <w:sz w:val="20"/>
          <w:lang w:eastAsia="en-US"/>
        </w:rPr>
        <w:tab/>
      </w:r>
      <w:r>
        <w:rPr>
          <w:rFonts w:ascii="Century Gothic" w:hAnsi="Century Gothic"/>
          <w:sz w:val="20"/>
          <w:lang w:eastAsia="en-US"/>
        </w:rPr>
        <w:tab/>
      </w:r>
      <w:r>
        <w:rPr>
          <w:rFonts w:ascii="Century Gothic" w:hAnsi="Century Gothic"/>
          <w:sz w:val="20"/>
          <w:lang w:eastAsia="en-US"/>
        </w:rPr>
        <w:tab/>
      </w:r>
      <w:r>
        <w:rPr>
          <w:rFonts w:ascii="Century Gothic" w:hAnsi="Century Gothic"/>
          <w:sz w:val="20"/>
          <w:lang w:eastAsia="en-US"/>
        </w:rPr>
        <w:tab/>
      </w:r>
      <w:r>
        <w:rPr>
          <w:rFonts w:ascii="Century Gothic" w:hAnsi="Century Gothic"/>
          <w:sz w:val="20"/>
          <w:lang w:eastAsia="en-US"/>
        </w:rPr>
        <w:tab/>
        <w:t xml:space="preserve">              </w:t>
      </w:r>
      <w:sdt>
        <w:sdtPr>
          <w:rPr>
            <w:rFonts w:ascii="Century Gothic" w:hAnsi="Century Gothic"/>
            <w:sz w:val="20"/>
            <w:lang w:eastAsia="en-US"/>
          </w:rPr>
          <w:id w:val="1803726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lang w:eastAsia="en-US"/>
            </w:rPr>
            <w:t>☐</w:t>
          </w:r>
        </w:sdtContent>
      </w:sdt>
      <w:r w:rsidRPr="00162037">
        <w:rPr>
          <w:rFonts w:ascii="Century Gothic" w:hAnsi="Century Gothic"/>
          <w:sz w:val="20"/>
          <w:lang w:eastAsia="en-US"/>
        </w:rPr>
        <w:t>Medically significant (requires interventions to prevent permanent impairment or damage</w:t>
      </w:r>
      <w:r>
        <w:rPr>
          <w:rFonts w:ascii="Century Gothic" w:hAnsi="Century Gothic"/>
          <w:sz w:val="20"/>
          <w:lang w:eastAsia="en-US"/>
        </w:rPr>
        <w:t xml:space="preserve"> </w:t>
      </w:r>
      <w:sdt>
        <w:sdtPr>
          <w:rPr>
            <w:rFonts w:ascii="Century Gothic" w:hAnsi="Century Gothic"/>
            <w:sz w:val="20"/>
            <w:lang w:eastAsia="en-US"/>
          </w:rPr>
          <w:id w:val="1998069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lang w:eastAsia="en-US"/>
            </w:rPr>
            <w:t>☐</w:t>
          </w:r>
        </w:sdtContent>
      </w:sdt>
    </w:p>
    <w:p w14:paraId="4A42FEBD" w14:textId="77777777" w:rsidR="00D748C3" w:rsidRDefault="00D748C3" w:rsidP="00D748C3">
      <w:pPr>
        <w:spacing w:after="0" w:line="276" w:lineRule="auto"/>
        <w:rPr>
          <w:rFonts w:ascii="Century Gothic" w:hAnsi="Century Gothic"/>
          <w:b/>
          <w:sz w:val="20"/>
          <w:lang w:eastAsia="en-US"/>
        </w:rPr>
      </w:pPr>
    </w:p>
    <w:p w14:paraId="07336F35" w14:textId="77777777" w:rsidR="00D748C3" w:rsidRDefault="00D748C3" w:rsidP="00D748C3">
      <w:pPr>
        <w:spacing w:after="0" w:line="276" w:lineRule="auto"/>
        <w:rPr>
          <w:rFonts w:ascii="Century Gothic" w:hAnsi="Century Gothic"/>
          <w:b/>
          <w:sz w:val="20"/>
          <w:lang w:eastAsia="en-US"/>
        </w:rPr>
      </w:pPr>
      <w:r w:rsidRPr="002A5455">
        <w:rPr>
          <w:rFonts w:ascii="Century Gothic" w:hAnsi="Century Gothic"/>
          <w:b/>
          <w:sz w:val="20"/>
          <w:lang w:eastAsia="en-US"/>
        </w:rPr>
        <w:t>Description of the Event:</w:t>
      </w:r>
    </w:p>
    <w:p w14:paraId="5B3DEFDC" w14:textId="77777777" w:rsidR="00D748C3" w:rsidRDefault="00D748C3" w:rsidP="00D748C3">
      <w:pPr>
        <w:spacing w:after="0" w:line="276" w:lineRule="auto"/>
        <w:rPr>
          <w:rFonts w:ascii="Century Gothic" w:hAnsi="Century Gothic"/>
          <w:sz w:val="20"/>
          <w:lang w:eastAsia="en-US"/>
        </w:rPr>
      </w:pPr>
    </w:p>
    <w:p w14:paraId="7227C02F" w14:textId="77777777" w:rsidR="00D748C3" w:rsidRDefault="00D748C3" w:rsidP="00D748C3">
      <w:pPr>
        <w:spacing w:after="0" w:line="276" w:lineRule="auto"/>
        <w:rPr>
          <w:rFonts w:ascii="Century Gothic" w:hAnsi="Century Gothic"/>
          <w:sz w:val="20"/>
          <w:lang w:eastAsia="en-US"/>
        </w:rPr>
      </w:pPr>
    </w:p>
    <w:p w14:paraId="7A04AF2D" w14:textId="77777777" w:rsidR="00D748C3" w:rsidRDefault="00D748C3" w:rsidP="00D748C3">
      <w:pPr>
        <w:spacing w:after="0" w:line="276" w:lineRule="auto"/>
        <w:rPr>
          <w:rFonts w:ascii="Century Gothic" w:hAnsi="Century Gothic"/>
          <w:sz w:val="20"/>
          <w:lang w:eastAsia="en-US"/>
        </w:rPr>
      </w:pPr>
      <w:r>
        <w:rPr>
          <w:rFonts w:ascii="Century Gothic" w:hAnsi="Century Gothic"/>
          <w:b/>
          <w:sz w:val="20"/>
          <w:lang w:eastAsia="en-US"/>
        </w:rPr>
        <w:t>Information about the Event:</w:t>
      </w:r>
    </w:p>
    <w:p w14:paraId="20C144F7" w14:textId="77777777" w:rsidR="00D748C3" w:rsidRDefault="00D748C3" w:rsidP="00D748C3">
      <w:pPr>
        <w:spacing w:after="0" w:line="276" w:lineRule="auto"/>
        <w:rPr>
          <w:rFonts w:ascii="Century Gothic" w:hAnsi="Century Gothic"/>
          <w:sz w:val="20"/>
          <w:lang w:eastAsia="en-US"/>
        </w:rPr>
      </w:pPr>
      <w:r>
        <w:rPr>
          <w:rFonts w:ascii="Century Gothic" w:hAnsi="Century Gothic"/>
          <w:sz w:val="20"/>
          <w:lang w:eastAsia="en-US"/>
        </w:rPr>
        <w:t>Start Date (and if known time):</w:t>
      </w:r>
    </w:p>
    <w:p w14:paraId="317F75B3" w14:textId="77777777" w:rsidR="00D748C3" w:rsidRDefault="00D748C3" w:rsidP="00D748C3">
      <w:pPr>
        <w:spacing w:after="0" w:line="276" w:lineRule="auto"/>
        <w:rPr>
          <w:rFonts w:ascii="Century Gothic" w:hAnsi="Century Gothic"/>
          <w:sz w:val="20"/>
          <w:lang w:eastAsia="en-US"/>
        </w:rPr>
      </w:pPr>
      <w:sdt>
        <w:sdtPr>
          <w:rPr>
            <w:rFonts w:ascii="Century Gothic" w:hAnsi="Century Gothic"/>
            <w:sz w:val="20"/>
            <w:lang w:eastAsia="en-US"/>
          </w:rPr>
          <w:id w:val="-276716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lang w:eastAsia="en-US"/>
            </w:rPr>
            <w:t>☐</w:t>
          </w:r>
        </w:sdtContent>
      </w:sdt>
      <w:r>
        <w:rPr>
          <w:rFonts w:ascii="Century Gothic" w:hAnsi="Century Gothic"/>
          <w:sz w:val="20"/>
          <w:lang w:eastAsia="en-US"/>
        </w:rPr>
        <w:t xml:space="preserve"> Ongoing</w:t>
      </w:r>
      <w:r>
        <w:rPr>
          <w:rFonts w:ascii="Century Gothic" w:hAnsi="Century Gothic"/>
          <w:sz w:val="20"/>
          <w:lang w:eastAsia="en-US"/>
        </w:rPr>
        <w:tab/>
      </w:r>
      <w:r>
        <w:rPr>
          <w:rFonts w:ascii="Century Gothic" w:hAnsi="Century Gothic"/>
          <w:sz w:val="20"/>
          <w:lang w:eastAsia="en-US"/>
        </w:rPr>
        <w:tab/>
      </w:r>
      <w:r>
        <w:rPr>
          <w:rFonts w:ascii="Century Gothic" w:hAnsi="Century Gothic"/>
          <w:sz w:val="20"/>
          <w:lang w:eastAsia="en-US"/>
        </w:rPr>
        <w:tab/>
      </w:r>
      <w:r>
        <w:rPr>
          <w:rFonts w:ascii="Century Gothic" w:hAnsi="Century Gothic"/>
          <w:sz w:val="20"/>
          <w:lang w:eastAsia="en-US"/>
        </w:rPr>
        <w:tab/>
      </w:r>
      <w:sdt>
        <w:sdtPr>
          <w:rPr>
            <w:rFonts w:ascii="Century Gothic" w:hAnsi="Century Gothic"/>
            <w:sz w:val="20"/>
            <w:lang w:eastAsia="en-US"/>
          </w:rPr>
          <w:id w:val="2056122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lang w:eastAsia="en-US"/>
            </w:rPr>
            <w:t>☐</w:t>
          </w:r>
        </w:sdtContent>
      </w:sdt>
      <w:r>
        <w:rPr>
          <w:rFonts w:ascii="Century Gothic" w:hAnsi="Century Gothic"/>
          <w:sz w:val="20"/>
          <w:lang w:eastAsia="en-US"/>
        </w:rPr>
        <w:t xml:space="preserve"> Stop date (and if known time):</w:t>
      </w:r>
    </w:p>
    <w:p w14:paraId="01D30FD3" w14:textId="77777777" w:rsidR="00D748C3" w:rsidRDefault="00D748C3" w:rsidP="00D748C3">
      <w:pPr>
        <w:spacing w:after="0" w:line="276" w:lineRule="auto"/>
        <w:rPr>
          <w:rFonts w:ascii="Century Gothic" w:hAnsi="Century Gothic"/>
          <w:sz w:val="20"/>
          <w:lang w:eastAsia="en-US"/>
        </w:rPr>
      </w:pPr>
    </w:p>
    <w:p w14:paraId="1912C32F" w14:textId="77777777" w:rsidR="00D748C3" w:rsidRPr="0054697A" w:rsidRDefault="00D748C3" w:rsidP="00D748C3">
      <w:pPr>
        <w:spacing w:after="0" w:line="276" w:lineRule="auto"/>
        <w:rPr>
          <w:rFonts w:ascii="Century Gothic" w:hAnsi="Century Gothic"/>
          <w:sz w:val="20"/>
          <w:lang w:eastAsia="en-US"/>
        </w:rPr>
      </w:pPr>
      <w:r w:rsidRPr="00EA1E72">
        <w:rPr>
          <w:rFonts w:ascii="Century Gothic" w:hAnsi="Century Gothic"/>
          <w:b/>
          <w:sz w:val="20"/>
          <w:lang w:eastAsia="en-US"/>
        </w:rPr>
        <w:t xml:space="preserve">In the opinion of </w:t>
      </w:r>
      <w:r>
        <w:rPr>
          <w:rFonts w:ascii="Century Gothic" w:hAnsi="Century Gothic"/>
          <w:b/>
          <w:sz w:val="20"/>
          <w:lang w:eastAsia="en-US"/>
        </w:rPr>
        <w:t xml:space="preserve">the </w:t>
      </w:r>
      <w:r w:rsidRPr="00670134">
        <w:rPr>
          <w:rFonts w:ascii="Century Gothic" w:hAnsi="Century Gothic"/>
          <w:b/>
          <w:sz w:val="20"/>
          <w:lang w:eastAsia="en-US"/>
        </w:rPr>
        <w:t>Principal</w:t>
      </w:r>
      <w:r>
        <w:rPr>
          <w:rFonts w:ascii="Century Gothic" w:hAnsi="Century Gothic"/>
          <w:b/>
          <w:sz w:val="20"/>
          <w:lang w:eastAsia="en-US"/>
        </w:rPr>
        <w:t xml:space="preserve"> Investigator</w:t>
      </w:r>
      <w:r w:rsidRPr="00EA1E72">
        <w:rPr>
          <w:rFonts w:ascii="Century Gothic" w:hAnsi="Century Gothic"/>
          <w:b/>
          <w:sz w:val="20"/>
          <w:lang w:eastAsia="en-US"/>
        </w:rPr>
        <w:t xml:space="preserve"> the relationship to study:</w:t>
      </w:r>
    </w:p>
    <w:p w14:paraId="7FD69805" w14:textId="77777777" w:rsidR="00D748C3" w:rsidRDefault="00D748C3" w:rsidP="00D748C3">
      <w:pPr>
        <w:spacing w:after="0" w:line="276" w:lineRule="auto"/>
        <w:rPr>
          <w:rFonts w:ascii="Century Gothic" w:hAnsi="Century Gothic"/>
          <w:sz w:val="20"/>
          <w:lang w:eastAsia="en-US"/>
        </w:rPr>
      </w:pPr>
      <w:sdt>
        <w:sdtPr>
          <w:rPr>
            <w:rFonts w:ascii="Century Gothic" w:hAnsi="Century Gothic"/>
            <w:sz w:val="20"/>
            <w:lang w:eastAsia="en-US"/>
          </w:rPr>
          <w:id w:val="966084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lang w:eastAsia="en-US"/>
            </w:rPr>
            <w:t>☐</w:t>
          </w:r>
        </w:sdtContent>
      </w:sdt>
      <w:r>
        <w:rPr>
          <w:rFonts w:ascii="Century Gothic" w:hAnsi="Century Gothic"/>
          <w:sz w:val="20"/>
          <w:lang w:eastAsia="en-US"/>
        </w:rPr>
        <w:t xml:space="preserve"> Possible</w:t>
      </w:r>
      <w:r>
        <w:rPr>
          <w:rFonts w:ascii="Century Gothic" w:hAnsi="Century Gothic"/>
          <w:sz w:val="20"/>
          <w:lang w:eastAsia="en-US"/>
        </w:rPr>
        <w:tab/>
      </w:r>
      <w:r>
        <w:rPr>
          <w:rFonts w:ascii="Century Gothic" w:hAnsi="Century Gothic"/>
          <w:sz w:val="20"/>
          <w:lang w:eastAsia="en-US"/>
        </w:rPr>
        <w:tab/>
      </w:r>
      <w:r>
        <w:rPr>
          <w:rFonts w:ascii="Century Gothic" w:hAnsi="Century Gothic"/>
          <w:sz w:val="20"/>
          <w:lang w:eastAsia="en-US"/>
        </w:rPr>
        <w:tab/>
      </w:r>
      <w:r>
        <w:rPr>
          <w:rFonts w:ascii="Century Gothic" w:hAnsi="Century Gothic"/>
          <w:sz w:val="20"/>
          <w:lang w:eastAsia="en-US"/>
        </w:rPr>
        <w:tab/>
      </w:r>
      <w:sdt>
        <w:sdtPr>
          <w:rPr>
            <w:rFonts w:ascii="Century Gothic" w:hAnsi="Century Gothic"/>
            <w:sz w:val="20"/>
            <w:lang w:eastAsia="en-US"/>
          </w:rPr>
          <w:id w:val="20629777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lang w:eastAsia="en-US"/>
            </w:rPr>
            <w:t>☐</w:t>
          </w:r>
        </w:sdtContent>
      </w:sdt>
      <w:r>
        <w:rPr>
          <w:rFonts w:ascii="Century Gothic" w:hAnsi="Century Gothic"/>
          <w:sz w:val="20"/>
          <w:lang w:eastAsia="en-US"/>
        </w:rPr>
        <w:t xml:space="preserve"> Probable</w:t>
      </w:r>
      <w:r>
        <w:rPr>
          <w:rFonts w:ascii="Century Gothic" w:hAnsi="Century Gothic"/>
          <w:sz w:val="20"/>
          <w:lang w:eastAsia="en-US"/>
        </w:rPr>
        <w:tab/>
      </w:r>
      <w:r>
        <w:rPr>
          <w:rFonts w:ascii="Century Gothic" w:hAnsi="Century Gothic"/>
          <w:sz w:val="20"/>
          <w:lang w:eastAsia="en-US"/>
        </w:rPr>
        <w:tab/>
      </w:r>
      <w:r>
        <w:rPr>
          <w:rFonts w:ascii="Century Gothic" w:hAnsi="Century Gothic"/>
          <w:sz w:val="20"/>
          <w:lang w:eastAsia="en-US"/>
        </w:rPr>
        <w:tab/>
      </w:r>
      <w:r>
        <w:rPr>
          <w:rFonts w:ascii="Century Gothic" w:hAnsi="Century Gothic"/>
          <w:sz w:val="20"/>
          <w:lang w:eastAsia="en-US"/>
        </w:rPr>
        <w:tab/>
      </w:r>
      <w:sdt>
        <w:sdtPr>
          <w:rPr>
            <w:rFonts w:ascii="Century Gothic" w:hAnsi="Century Gothic"/>
            <w:sz w:val="20"/>
            <w:lang w:eastAsia="en-US"/>
          </w:rPr>
          <w:id w:val="6897278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lang w:eastAsia="en-US"/>
            </w:rPr>
            <w:t>☐</w:t>
          </w:r>
        </w:sdtContent>
      </w:sdt>
      <w:r>
        <w:rPr>
          <w:rFonts w:ascii="Century Gothic" w:hAnsi="Century Gothic"/>
          <w:sz w:val="20"/>
          <w:lang w:eastAsia="en-US"/>
        </w:rPr>
        <w:t xml:space="preserve"> Definite</w:t>
      </w:r>
    </w:p>
    <w:p w14:paraId="669306A1" w14:textId="77777777" w:rsidR="00D748C3" w:rsidRDefault="00D748C3" w:rsidP="00D748C3">
      <w:pPr>
        <w:spacing w:after="0" w:line="276" w:lineRule="auto"/>
        <w:rPr>
          <w:rFonts w:ascii="Century Gothic" w:hAnsi="Century Gothic"/>
          <w:b/>
          <w:sz w:val="20"/>
          <w:lang w:eastAsia="en-US"/>
        </w:rPr>
      </w:pPr>
    </w:p>
    <w:p w14:paraId="3172306C" w14:textId="77777777" w:rsidR="00D748C3" w:rsidRPr="00E06028" w:rsidRDefault="00D748C3" w:rsidP="00D748C3">
      <w:pPr>
        <w:spacing w:after="0" w:line="276" w:lineRule="auto"/>
        <w:rPr>
          <w:rFonts w:ascii="Century Gothic" w:hAnsi="Century Gothic"/>
          <w:sz w:val="20"/>
          <w:lang w:eastAsia="en-US"/>
        </w:rPr>
      </w:pPr>
      <w:r>
        <w:rPr>
          <w:rFonts w:ascii="Century Gothic" w:hAnsi="Century Gothic"/>
          <w:b/>
          <w:sz w:val="20"/>
          <w:lang w:eastAsia="en-US"/>
        </w:rPr>
        <w:t>R</w:t>
      </w:r>
      <w:r w:rsidRPr="00E06028">
        <w:rPr>
          <w:rFonts w:ascii="Century Gothic" w:hAnsi="Century Gothic"/>
          <w:b/>
          <w:sz w:val="20"/>
          <w:lang w:eastAsia="en-US"/>
        </w:rPr>
        <w:t>eporter Information</w:t>
      </w:r>
      <w:r>
        <w:rPr>
          <w:rFonts w:ascii="Century Gothic" w:hAnsi="Century Gothic"/>
          <w:b/>
          <w:sz w:val="20"/>
          <w:lang w:eastAsia="en-US"/>
        </w:rPr>
        <w:tab/>
      </w:r>
      <w:r>
        <w:rPr>
          <w:rFonts w:ascii="Century Gothic" w:hAnsi="Century Gothic"/>
          <w:b/>
          <w:sz w:val="20"/>
          <w:lang w:eastAsia="en-US"/>
        </w:rPr>
        <w:tab/>
      </w:r>
      <w:r>
        <w:rPr>
          <w:rFonts w:ascii="Century Gothic" w:hAnsi="Century Gothic"/>
          <w:b/>
          <w:sz w:val="20"/>
          <w:lang w:eastAsia="en-US"/>
        </w:rPr>
        <w:tab/>
      </w:r>
      <w:r>
        <w:rPr>
          <w:rFonts w:ascii="Century Gothic" w:hAnsi="Century Gothic"/>
          <w:b/>
          <w:sz w:val="20"/>
          <w:lang w:eastAsia="en-US"/>
        </w:rPr>
        <w:tab/>
      </w:r>
      <w:r w:rsidRPr="00670134">
        <w:rPr>
          <w:rFonts w:ascii="Century Gothic" w:hAnsi="Century Gothic"/>
          <w:b/>
          <w:sz w:val="20"/>
          <w:lang w:eastAsia="en-US"/>
        </w:rPr>
        <w:t>Principal</w:t>
      </w:r>
      <w:r>
        <w:rPr>
          <w:rFonts w:ascii="Century Gothic" w:hAnsi="Century Gothic"/>
          <w:b/>
          <w:sz w:val="20"/>
          <w:lang w:eastAsia="en-US"/>
        </w:rPr>
        <w:t xml:space="preserve"> Investigator</w:t>
      </w:r>
    </w:p>
    <w:p w14:paraId="04B86239" w14:textId="77777777" w:rsidR="00D748C3" w:rsidRDefault="00D748C3" w:rsidP="00D748C3">
      <w:pPr>
        <w:spacing w:after="0"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Name: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>Name:</w:t>
      </w:r>
    </w:p>
    <w:p w14:paraId="309CE705" w14:textId="77777777" w:rsidR="00D748C3" w:rsidRDefault="00D748C3" w:rsidP="00D748C3">
      <w:pPr>
        <w:spacing w:after="0"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Title: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>Title:</w:t>
      </w:r>
    </w:p>
    <w:p w14:paraId="0E577B25" w14:textId="77777777" w:rsidR="00D748C3" w:rsidRDefault="00D748C3" w:rsidP="00D748C3">
      <w:pPr>
        <w:spacing w:after="0"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Email: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>Email:</w:t>
      </w:r>
    </w:p>
    <w:p w14:paraId="4D1BE321" w14:textId="77777777" w:rsidR="00D748C3" w:rsidRDefault="00D748C3" w:rsidP="00D748C3">
      <w:pPr>
        <w:spacing w:after="0"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Date (dd/mm/</w:t>
      </w:r>
      <w:proofErr w:type="spellStart"/>
      <w:r>
        <w:rPr>
          <w:rFonts w:ascii="Century Gothic" w:hAnsi="Century Gothic"/>
          <w:sz w:val="20"/>
        </w:rPr>
        <w:t>yyyy</w:t>
      </w:r>
      <w:proofErr w:type="spellEnd"/>
      <w:r>
        <w:rPr>
          <w:rFonts w:ascii="Century Gothic" w:hAnsi="Century Gothic"/>
          <w:sz w:val="20"/>
        </w:rPr>
        <w:t>):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>Date (dd/mm/</w:t>
      </w:r>
      <w:proofErr w:type="spellStart"/>
      <w:r>
        <w:rPr>
          <w:rFonts w:ascii="Century Gothic" w:hAnsi="Century Gothic"/>
          <w:sz w:val="20"/>
        </w:rPr>
        <w:t>yyyy</w:t>
      </w:r>
      <w:proofErr w:type="spellEnd"/>
      <w:r>
        <w:rPr>
          <w:rFonts w:ascii="Century Gothic" w:hAnsi="Century Gothic"/>
          <w:sz w:val="20"/>
        </w:rPr>
        <w:t>):</w:t>
      </w:r>
    </w:p>
    <w:p w14:paraId="41E534AB" w14:textId="77777777" w:rsidR="00D748C3" w:rsidRPr="00772917" w:rsidRDefault="00D748C3" w:rsidP="00D748C3">
      <w:pPr>
        <w:spacing w:after="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  <w:t>Signature:</w:t>
      </w:r>
    </w:p>
    <w:p w14:paraId="298668AC" w14:textId="77777777" w:rsidR="00855E7F" w:rsidRPr="00D748C3" w:rsidRDefault="00855E7F" w:rsidP="00D748C3"/>
    <w:sectPr w:rsidR="00855E7F" w:rsidRPr="00D748C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A3352" w14:textId="77777777" w:rsidR="00FF0A1D" w:rsidRDefault="00FF0A1D" w:rsidP="0096150A">
      <w:pPr>
        <w:spacing w:after="0" w:line="240" w:lineRule="auto"/>
      </w:pPr>
      <w:r>
        <w:separator/>
      </w:r>
    </w:p>
  </w:endnote>
  <w:endnote w:type="continuationSeparator" w:id="0">
    <w:p w14:paraId="55E81163" w14:textId="77777777" w:rsidR="00FF0A1D" w:rsidRDefault="00FF0A1D" w:rsidP="00961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F4D6F" w14:textId="77777777" w:rsidR="00FF0A1D" w:rsidRDefault="00FF0A1D" w:rsidP="0096150A">
      <w:pPr>
        <w:spacing w:after="0" w:line="240" w:lineRule="auto"/>
      </w:pPr>
      <w:r>
        <w:separator/>
      </w:r>
    </w:p>
  </w:footnote>
  <w:footnote w:type="continuationSeparator" w:id="0">
    <w:p w14:paraId="07148818" w14:textId="77777777" w:rsidR="00FF0A1D" w:rsidRDefault="00FF0A1D" w:rsidP="00961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4F1AC" w14:textId="34F9B1C8" w:rsidR="0096150A" w:rsidRDefault="0096150A">
    <w:pPr>
      <w:pStyle w:val="Header"/>
    </w:pPr>
    <w:r w:rsidRPr="00650681">
      <w:rPr>
        <w:rFonts w:ascii="Century Gothic" w:eastAsiaTheme="minorHAnsi" w:hAnsi="Century Gothic"/>
        <w:noProof/>
        <w:sz w:val="20"/>
      </w:rPr>
      <w:drawing>
        <wp:anchor distT="0" distB="0" distL="114300" distR="114300" simplePos="0" relativeHeight="251659264" behindDoc="0" locked="0" layoutInCell="1" allowOverlap="1" wp14:anchorId="2272540E" wp14:editId="156DFD29">
          <wp:simplePos x="0" y="0"/>
          <wp:positionH relativeFrom="column">
            <wp:posOffset>-99060</wp:posOffset>
          </wp:positionH>
          <wp:positionV relativeFrom="paragraph">
            <wp:posOffset>-635</wp:posOffset>
          </wp:positionV>
          <wp:extent cx="2492375" cy="525780"/>
          <wp:effectExtent l="0" t="0" r="0" b="7620"/>
          <wp:wrapThrough wrapText="bothSides">
            <wp:wrapPolygon edited="0">
              <wp:start x="4788" y="0"/>
              <wp:lineTo x="1816" y="783"/>
              <wp:lineTo x="825" y="4696"/>
              <wp:lineTo x="825" y="20348"/>
              <wp:lineTo x="991" y="21130"/>
              <wp:lineTo x="2807" y="21130"/>
              <wp:lineTo x="13373" y="20348"/>
              <wp:lineTo x="21132" y="17217"/>
              <wp:lineTo x="21297" y="5478"/>
              <wp:lineTo x="17665" y="2348"/>
              <wp:lineTo x="5448" y="0"/>
              <wp:lineTo x="4788" y="0"/>
            </wp:wrapPolygon>
          </wp:wrapThrough>
          <wp:docPr id="1" name="Picture 1" descr="Resultado de imagen de h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h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2375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t xml:space="preserve">           </w:t>
    </w:r>
    <w:r>
      <w:rPr>
        <w:noProof/>
      </w:rPr>
      <w:drawing>
        <wp:inline distT="0" distB="0" distL="0" distR="0" wp14:anchorId="0F78B549" wp14:editId="2C0C57CC">
          <wp:extent cx="2887980" cy="579550"/>
          <wp:effectExtent l="0" t="0" r="0" b="0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920210" cy="5860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50A"/>
    <w:rsid w:val="002D44C4"/>
    <w:rsid w:val="00855E7F"/>
    <w:rsid w:val="0096150A"/>
    <w:rsid w:val="00D748C3"/>
    <w:rsid w:val="00FF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181F4"/>
  <w15:chartTrackingRefBased/>
  <w15:docId w15:val="{F5CD8595-C27C-44A9-B84F-BD341525C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50A"/>
    <w:rPr>
      <w:rFonts w:eastAsiaTheme="minorEastAsia"/>
      <w:lang w:val="en-IE" w:eastAsia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150A"/>
    <w:pPr>
      <w:keepNext/>
      <w:keepLines/>
      <w:spacing w:before="480" w:after="0" w:line="276" w:lineRule="auto"/>
      <w:outlineLvl w:val="0"/>
    </w:pPr>
    <w:rPr>
      <w:rFonts w:ascii="Book Antiqua" w:eastAsiaTheme="majorEastAsia" w:hAnsi="Book Antiqua" w:cstheme="majorBidi"/>
      <w:b/>
      <w:bCs/>
      <w:color w:val="28583E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150A"/>
    <w:rPr>
      <w:rFonts w:ascii="Book Antiqua" w:eastAsiaTheme="majorEastAsia" w:hAnsi="Book Antiqua" w:cstheme="majorBidi"/>
      <w:b/>
      <w:bCs/>
      <w:color w:val="28583E"/>
      <w:sz w:val="28"/>
      <w:szCs w:val="28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9615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50A"/>
    <w:rPr>
      <w:rFonts w:eastAsiaTheme="minorEastAsia"/>
      <w:lang w:val="en-IE" w:eastAsia="en-IE"/>
    </w:rPr>
  </w:style>
  <w:style w:type="paragraph" w:styleId="Footer">
    <w:name w:val="footer"/>
    <w:basedOn w:val="Normal"/>
    <w:link w:val="FooterChar"/>
    <w:uiPriority w:val="99"/>
    <w:unhideWhenUsed/>
    <w:rsid w:val="009615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50A"/>
    <w:rPr>
      <w:rFonts w:eastAsiaTheme="minorEastAsia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M</dc:creator>
  <cp:keywords/>
  <dc:description/>
  <cp:lastModifiedBy>V M</cp:lastModifiedBy>
  <cp:revision>2</cp:revision>
  <dcterms:created xsi:type="dcterms:W3CDTF">2022-06-28T09:04:00Z</dcterms:created>
  <dcterms:modified xsi:type="dcterms:W3CDTF">2022-06-28T09:09:00Z</dcterms:modified>
</cp:coreProperties>
</file>